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EF" w:rsidRDefault="00931CEF" w:rsidP="00931CEF">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ЗАКОН</w:t>
      </w:r>
    </w:p>
    <w:p w:rsidR="00931CEF" w:rsidRDefault="00931CEF" w:rsidP="00931CEF">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931CEF" w:rsidRDefault="00931CEF" w:rsidP="00931CEF">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21.09.2006 г.</w:t>
      </w:r>
    </w:p>
    <w:p w:rsidR="00931CEF" w:rsidRDefault="00931CEF" w:rsidP="00931CEF">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N ЗРУ-55</w:t>
      </w:r>
    </w:p>
    <w:p w:rsidR="00931CEF" w:rsidRDefault="00931CEF" w:rsidP="00931CEF">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right="270"/>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931CEF" w:rsidRDefault="00931CEF" w:rsidP="00931CEF">
      <w:pPr>
        <w:autoSpaceDE w:val="0"/>
        <w:autoSpaceDN w:val="0"/>
        <w:adjustRightInd w:val="0"/>
        <w:spacing w:after="0" w:line="240" w:lineRule="auto"/>
        <w:ind w:right="270"/>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931CEF" w:rsidRDefault="00931CEF" w:rsidP="00931CEF">
      <w:pPr>
        <w:autoSpaceDE w:val="0"/>
        <w:autoSpaceDN w:val="0"/>
        <w:adjustRightInd w:val="0"/>
        <w:spacing w:after="0" w:line="240" w:lineRule="auto"/>
        <w:ind w:right="270"/>
        <w:jc w:val="right"/>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right="270"/>
        <w:jc w:val="right"/>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 НАЛОГОВОМ КОНСУЛЬТИРОВАНИИ</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Принят Законодательной палатой 29 июня 2006 года</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Одобрен Сенатом 25 августа 2006 года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настоящий Закон внесены изменения в соответствии с</w:t>
      </w:r>
    </w:p>
    <w:p w:rsidR="00931CEF" w:rsidRDefault="00931CEF" w:rsidP="00931CEF">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31.12.2008 г. N ЗРУ-197,</w:t>
      </w:r>
    </w:p>
    <w:p w:rsidR="00931CEF" w:rsidRDefault="00931CEF" w:rsidP="00931CEF">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04.01.2012 г. N ЗРУ-316</w:t>
      </w:r>
    </w:p>
    <w:p w:rsidR="00931CEF" w:rsidRDefault="00931CEF" w:rsidP="00931CE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Цель настоящего Закона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Законодательство о налоговом консультировании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Понятие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Основные принципы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Услуги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Обязательное условие заключения договора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оказании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6-1. Договор об оказании услуг</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Уполномоченный государственный орган</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сфере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Совет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Организация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Государственная  регистрация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Права 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Обязанности организации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Отчет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Налоговый консультант</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Квалификационный сертификат</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Квалификационные требования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Прекращение действия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квалификационного  сертификата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Аннулирование квалификационного сертификата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Помощник налогового консультанта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Гарантии  деятельности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Объединение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Разрешение споров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Ответственность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Ответственность за нарушение законодательства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    налоговом    консультировании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Приведение законодательства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соответствие   с   настоящим  Законом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Вступление в силу настоящего Закона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Цель настоящего Закона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Целью настоящего Закона является регулирование отношений в области налогового консультирования.</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Законодательство</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налоговом консультировании</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 о налоговом консультировании состоит из настоящего Закона и иных актов законодательства.</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в папке "Налоговое законодательство" Классификатора законодательства ИПС "Норма" подпапку "Регулирование деятельности налоговых органов" подпапку "Взаимоотношения между налоговыми органами и налогоплательщиками" подпапку "Налоговое консультирование"</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международным договором Республики Узбекистан установлены иные правила, чем те, которые предусмотрены законодательством Республики Узбекистан о налоговом консультировании, то применяются правила международного договора.</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Понятие налогового консультирования</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Налоговым консультированием является деятельность организации налоговых консультантов по оказанию на договорной основе юридическим и физическим лицам (далее - клиенту (доверителю))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является налоговым консультированием: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разъяснение налогового законодательства органами государственной налоговой службы, органами государственной власти на местах и иными государственными органами в рамках осуществления ими своих полномочий;</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оказание юридической помощи по вопросам налогообложения адвокатами;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консалтинговые и другие услуги аудиторских и иных организаций по налогообложению.</w:t>
      </w:r>
    </w:p>
    <w:p w:rsidR="00931CEF" w:rsidRDefault="00931CEF" w:rsidP="00931CEF">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04.01.2012 г. N ЗРУ-316)</w:t>
      </w:r>
    </w:p>
    <w:p w:rsidR="00931CEF" w:rsidRDefault="00931CEF" w:rsidP="00931CE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Основные принципы налогового консультирования</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Налоговое консультирование основывается на принципах верховенства закона, самостоятельности и конфиденциальности.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Услуги по налоговому консультированию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Услуги по налоговому консультированию включают в себя: </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консультирование клиента (доверителя) по вопросам исчисления и уплаты налогов и других обязательных платежей; </w:t>
      </w:r>
      <w:r>
        <w:rPr>
          <w:rFonts w:ascii="Times New Roman" w:hAnsi="Times New Roman" w:cs="Times New Roman"/>
          <w:noProof/>
          <w:color w:val="800080"/>
          <w:sz w:val="24"/>
          <w:szCs w:val="24"/>
        </w:rPr>
        <w:t>(Абзац в редакции Закона РУз от 04.01.2012 г. N ЗРУ-316) (См. Предыдущую редакцию)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оказание помощи клиенту (доверителю) при составлении налоговой отчетности; </w:t>
      </w:r>
      <w:r>
        <w:rPr>
          <w:rFonts w:ascii="Times New Roman" w:hAnsi="Times New Roman" w:cs="Times New Roman"/>
          <w:noProof/>
          <w:color w:val="800080"/>
          <w:sz w:val="24"/>
          <w:szCs w:val="24"/>
        </w:rPr>
        <w:t>(Абзац в редакции Закона РУз от 04.01.2012 г. N ЗРУ-316) (См. Предыдущую редакцию)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определение и ведение учета объектов налогообложения и объектов, связанных с налогообложением; </w:t>
      </w:r>
      <w:r>
        <w:rPr>
          <w:rFonts w:ascii="Times New Roman" w:hAnsi="Times New Roman" w:cs="Times New Roman"/>
          <w:noProof/>
          <w:color w:val="800080"/>
          <w:sz w:val="24"/>
          <w:szCs w:val="24"/>
        </w:rPr>
        <w:t>(Абзац введен в соответствии с Законом РУз от 04.01.2012 г. N ЗРУ-316)</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Абзац четвертый считать абзацем пятым в соответствии с</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04.01.2012 г. N ЗРУ-316</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представительство от имени и по поручению клиента (доверителя) в суде, правоохранительных и контролирующих органах по вопросам налогообложения.</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Обязательное условие заключения договора</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оказании услуг по налоговому консультированию</w:t>
      </w:r>
    </w:p>
    <w:p w:rsidR="00931CEF" w:rsidRDefault="00931CEF" w:rsidP="00931CEF">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 РУз от 04.01.2012 г. N ЗРУ-316)</w:t>
      </w:r>
    </w:p>
    <w:p w:rsidR="00931CEF" w:rsidRDefault="00931CEF" w:rsidP="00931CEF">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Обязательным условием заключения договора об оказании услуг по налоговому консультированию является наличие полиса страхования гражданской ответственности 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6-1. Договор об оказании услуг</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налоговому консультированию</w:t>
      </w:r>
    </w:p>
    <w:p w:rsidR="00931CEF" w:rsidRDefault="00931CEF" w:rsidP="00931CEF">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931CEF" w:rsidRDefault="00931CEF" w:rsidP="00931CEF">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04.01.2012 г. N ЗРУ-316)</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Деятельность по налоговому консультированию осуществляется на основе договора об оказании услуг по налоговому консультированию, заключенного между организацией налоговых консультантов и клиентом (доверителем).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заключения, изменения и расторжения договора об оказании услуг по налоговому консультированию определяется настоящим Законом и иными актами законодательства.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вправе заключать договор об оказании услуг по налоговому консультированию с клиентом (доверителем) независимо от места его жительства и местонахождения (почтового адреса).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Существенными условиями договора об оказании услуг по налоговому консультированию являются: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предмет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сроки оказания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размер, условия и сроки производимой оплаты за оказываемые услуги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права и обязанности организации налоговых консультантов и клиента (доверителя);</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 12 настоящего Закона*</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 наличии полиса страхования гражданской ответственности 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 сторон за неисполнение или ненадлежащее исполнение обязанностей по договору, а также за нарушение прав и законных интересов третьих лиц.</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договор об оказании услуг по налоговому консультированию могут быть включены и иные условия в соответствии с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Национальный стандарт налогового консультирования (НСНК N 1) "Порядок составления договора об оказании услуг по налоговому консультированию", утвержденный Приказом МФ, зарегистрированным МЮ 03.05.2012 г. N 2357</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 Уполномоченный государственный орган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сфере налогового консультирования</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Уполномоченный государственный орган в сфере налогового консультирования определяется Кабинетом Министров Республики Узбекистан.</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Уполномоченный государственный орган:</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разрабатывает и утверждает нормативно-правовые акты, в том числе национальные стандарты, регулирующие деятельность по налоговому консультированию; </w:t>
      </w:r>
      <w:r>
        <w:rPr>
          <w:rFonts w:ascii="Times New Roman" w:hAnsi="Times New Roman" w:cs="Times New Roman"/>
          <w:noProof/>
          <w:color w:val="800080"/>
          <w:sz w:val="24"/>
          <w:szCs w:val="24"/>
        </w:rPr>
        <w:t>(Абзац в редакции Закона РУз от 04.01.2012 г. N ЗРУ-316)</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выдает, прекращает действие и аннулирует квалификационный сертификат налогового консультанта (далее - квалификационный сертификат);</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абзац двадцать второй</w:t>
      </w:r>
      <w:r>
        <w:rPr>
          <w:rFonts w:ascii="Times New Roman" w:hAnsi="Times New Roman" w:cs="Times New Roman"/>
          <w:i/>
          <w:iCs/>
          <w:noProof/>
          <w:color w:val="800080"/>
        </w:rPr>
        <w:t xml:space="preserve"> пункта 9 Положения о Министерстве финансов Республики Узбекистан, утвержденного Постановлением КМ от 23.11.1992 г. N 553; пункт 3 Положения о порядке выдачи, прекращения действия и аннулирования квалификационного сертификата налогового консультанта, утвержденного Постановлением 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ведет реестр налоговых консультантов;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абзац двадцать третий</w:t>
      </w:r>
      <w:r>
        <w:rPr>
          <w:rFonts w:ascii="Times New Roman" w:hAnsi="Times New Roman" w:cs="Times New Roman"/>
          <w:i/>
          <w:iCs/>
          <w:noProof/>
          <w:color w:val="800080"/>
        </w:rPr>
        <w:t xml:space="preserve"> пункта 9 Положения о Министерстве финансов Республики Узбекистан, утвержденного Постановлением КМ от 23.11.1992 г. N 553; раздел IV Положения о порядке выдачи, прекращения действия и аннулирования квалификационного сертификата налогового консультанта, утвержденного Постановлением 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осуществляет иные полномочия в соответствии с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 Постановления КМ от 20.03.2007 г. N 55 "О мерах по развитию сферы налогового консультирования"; абзацы девятнадцатый, двадцатый пункта 9 Положения о Министерстве финансов Республики Узбекистан, утвержденного Постановлением КМ от 23.11.1992 г. N 553</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Совет по налоговому консультированию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уполномоченном государственном органе создается совет по налоговому консультированию, осуществляющий деятельность на общественных началах. В состав совета по налоговому консультированию могут входить представители государственных органов, негосударственных некоммерческих организаций, специалисты в области налогового консультирования.</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Организация налоговых консультантов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является коммерческой организацией, оказывающей услуги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может создаваться и осуществлять свою деятельность в любой организационно-правовой форме, за исключением акционерного общества.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 налоговых консультантов должен быть налоговым консультантом.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наряду с услугами по налоговому консультированию, предусмотренными статьей 5 настоящего Закона, может оказывать следующие услуги: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постановка, восстановление и ведение бухгалтерского учета;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составление финансовой отчетности;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 Закона “О бухгалтерском учете”</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консалтинг по бухгалтерскому учету, менеджменту и другим вопросам финансово-хозяйственной деятельности.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10. Государственная регистрация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организации налоговых консультантов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Государственная регистрация организации налоговых консультантов осуществляется Министерством юстиции Республики Узбекистан и его территориальными подразделениями.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государственной регистрации и ведения государственного реестра организаций налоговых консультантов устанавливается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абзацы первый-третий пункта 3 Положения об уведомительном порядке государственной регистрации и постановки на учет субъектов предпринимательства, утвержденного Постановлением Президента от 24.05.2006 г. N ПП-357</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Права организации налоговых консультантов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имеет право:</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получать от клиента (доверителя) документы и иные сведения, необходимые для осуществления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получать устные или письменные разъяснения от клиента (доверителя) по возникшим в процессе налогового консультирования вопросам;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запрашивать от учреждений и организаций в установленном законодательством порядке необходимую для осуществления налогового консультирования информацию, справки, документы и иные материалы;</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обращаться в государственные органы по вопросам налогообложения (ходатайствовать, вносить предложения, подавать запросы, заявления, жалобы и т. п.) и получать ответ в установленном законодательством порядке;</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привлекать с согласия клиента (доверителя) на договорной основе к участию в налоговом консультировании других специалистов; </w:t>
      </w:r>
      <w:r>
        <w:rPr>
          <w:rFonts w:ascii="Times New Roman" w:hAnsi="Times New Roman" w:cs="Times New Roman"/>
          <w:noProof/>
          <w:color w:val="800080"/>
          <w:sz w:val="24"/>
          <w:szCs w:val="24"/>
        </w:rPr>
        <w:t>(Абзац в редакции Закона РУз от 04.01.2012 г. N ЗРУ-316)</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отказываться от налогового консультирования при непредоставлении клиентом (доверителем) документов и иных сведений, необходимых для осуществления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выступать в порядке, установленном законодательством, в качестве представителя участников отношений, регулируемых налоговым законодательством, в органах государственной налоговой службы, а также в ходе досудебного урегулирования налогового спора и в суде; </w:t>
      </w:r>
      <w:r>
        <w:rPr>
          <w:rFonts w:ascii="Times New Roman" w:hAnsi="Times New Roman" w:cs="Times New Roman"/>
          <w:noProof/>
          <w:color w:val="800080"/>
          <w:sz w:val="24"/>
          <w:szCs w:val="24"/>
        </w:rPr>
        <w:t>(Абзац введен в соответствии с Законом РУз от 04.01.2012 г. N ЗРУ-316)</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Национальный стандарт налогового консультирования (НСНК N 4) "Представительство интересов клиента (доверителя) в ходе досудебного урегулирования налогового спора и в суде", утвержденный Приказом МФ, зарегистрированным МЮ 18.11.2013 г. N 2526</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оказывать услуги по налоговому консультированию во время проведения налоговых проверок. </w:t>
      </w:r>
      <w:r>
        <w:rPr>
          <w:rFonts w:ascii="Times New Roman" w:hAnsi="Times New Roman" w:cs="Times New Roman"/>
          <w:noProof/>
          <w:color w:val="800080"/>
          <w:sz w:val="24"/>
          <w:szCs w:val="24"/>
        </w:rPr>
        <w:t>(Абзац введен в соответствии с Законом РУз от 04.01.2012 г. N ЗРУ-316)</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Национальный стандарт налогового консультирования (НСНК N 3) "Порядок оказания услуг по налоговому консультированию во время проведения органами государственной налоговой службы налоговых проверок", утвержденный Приказом МФ, зарегистрированным МЮ 06.02.2013 г. N 2425</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может иметь и иные права в соответствии с законодательством и договором об оказании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Обязанности организации налоговых консультантов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обязана: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использовать предусмотренные законодательством способы и средства защиты прав и законных интересов клиента (доверителя);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соблюдать конфиденциальность информации, полученной при осуществлении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предъявлять по требованию клиента (доверителя) при заключении договора об оказании услуг по налоговому консультированию квалификационный сертификат;</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обнаружения фактов, свидетельствующих о причинении клиенту (доверителю) его должностными лицами и другими работниками убытков, а также нарушения законодательства сообщать об этом клиенту (доверителю).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может нести и иные обязанности в соответствии с законодательством и договором об оказании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Отчет по налоговому консультированию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Организация налоговых консультантов, оказывающая услуги по налоговому консультированию, предоставляет клиенту (доверителю) отчет по налоговому консультированию в порядке, установленном национальными стандартами. </w:t>
      </w:r>
      <w:r>
        <w:rPr>
          <w:rFonts w:ascii="Times New Roman" w:hAnsi="Times New Roman" w:cs="Times New Roman"/>
          <w:noProof/>
          <w:color w:val="800080"/>
          <w:sz w:val="24"/>
          <w:szCs w:val="24"/>
        </w:rPr>
        <w:t>(Часть в редакции Закона РУз от 04.01.2012 г. N ЗРУ-316) (См. Предыдущую редакцию)</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Национальный стандарт налогового консультирования (НСНК N 2) "Порядок составления и предоставления клиенту (доверителю) отчета по налоговому консультированию", утвержденный Приказом МФ, зарегистрированным МЮ 28.06.2012 г. N 2375</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Отчет по налоговому консультированию содержит информацию о предмете налогового консультирования, указанном в договоре об оказании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Информация, содержащаяся в отчете по налоговому консультированию, является конфиденциальной и не подлежит разглашению.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Отчет по налоговому консультированию подписывается постранично налоговым консультантом, осуществлявшим налоговое консультирование, утверждается руководителем организации налоговых консультантов и заверяется печатью этой организации.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Налоговый консультант</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Налоговым консультантом является физическое лицо, получившее квалификационный сертификат.</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Налоговый консультант может привлекаться к налоговому консультированию, если он состоит в штате организации налоговых консультантов, или в случае заключения с ним организацией налоговых консультантов договора гражданско-правового характера.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Налоговый консультант обязан повышать свою квалификацию в порядке, установленном уполномоченным государственным органом.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 порядке повышения квалификации налоговых консультантов, утвержденное Приказом МФ, зарегистрированным МЮ 17.03.2012 г. N 2343</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Квалификационный сертификат</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осуществление деятельности по налоговому консультированию подтверждается квалификационным сертификатом, выдаваемым физическому лицу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Приложение к Положению о порядке выдачи, прекращения действия и аннулирования квалификационного сертификата налогового консультанта, утвержденного Постановлением 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Квалификационный сертификат выдается на неограниченный срок и действителен на всей территории Республики Узбекистан.</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пункт 6 Положения о порядке выдачи, прекращения действия и аннулирования квалификационного сертификата налогового консультанта, утвержденного Постановлением 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Квалификационные требования</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Претендентом на получение квалификационного сертификата может быть лицо, отвечающее следующим требованиям: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имеющее высшее образование;</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прошедшее специальный курс обучения по подготовке налоговых консультантов;</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имеющее стаж работы не менее пяти лет после окончания высшего образовательного учреждения, в том числе по экономической или юридической специальности не менее двух лет. </w:t>
      </w:r>
      <w:r>
        <w:rPr>
          <w:rFonts w:ascii="Times New Roman" w:hAnsi="Times New Roman" w:cs="Times New Roman"/>
          <w:noProof/>
          <w:color w:val="800080"/>
          <w:sz w:val="24"/>
          <w:szCs w:val="24"/>
        </w:rPr>
        <w:t>(Абзац в редакции Закона РУз от 04.01.2012 г. N ЗРУ-316) (См. Предыдущую редакцию)</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пункт 3 Положения о порядке организации и проведения квалификационных экзаменов для получения квалификационного сертификата налогового консультанта, утвержденного Постановлением МФ и ГНК, зарегистрированным МЮ 17.12.2007 г. N 1749</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Специальный курс обучения по подготовке и повышению квалификации налоговых консультантов осуществляют государственные и негосударственные образовательные учреждения, аккредитованные в установленном порядке, на основе программы обучения, утвержденной уполномоченным государственным органом.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пункт 4 Положения о порядке организации и проведения квалификационных экзаменов для получения квалификационного сертификата налогового консультанта, утвержденного Постановлением МФ и ГНК, зарегистрированным МЮ 17.12.2007 г. N 1749</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отвечающее квалификационным требованиям, имеет право обратиться в уполномоченный государственный орган с заявлением о допуске к сдаче квалификационного экзамена.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и порядок проведения квалификационного экзамена определяются положением, утверждаемым уполномоченным государственным органом.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 порядке организации и проведения квалификационных экзаменов для получения квалификационного сертификата налогового консультанта, утвержденное Постановлением МФ и ГНК, зарегистрированным МЮ 17.12.2007 г. N 1749</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Прекращение действия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квалификационного сертификата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Основанием для прекращения действия квалификационного сертификата является: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налогового консультанта;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предоставление налоговым консультантом полученных в ходе налогового консультирования сведений третьим лицам без письменного разрешения клиента (доверителя);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в течение года более двух нарушений законодательства при осуществлении налогового консультирования;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неучастие в течение трех лет в деятельности по налоговому консультированию, а также непрохождение в установленном порядке повышения квалификации;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установление факта передачи квалификационного сертификата другому физическому лицу в целях использования для участия в налоговом консультировании;</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вступление в законную силу приговора суда, предусматривающего наказание в виде лишения права занимать определенные должности или заниматься определенной деятельностью в финансово-хозяйственной сфере;</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статью 528 </w:t>
      </w:r>
      <w:r>
        <w:rPr>
          <w:rFonts w:ascii="Times New Roman" w:hAnsi="Times New Roman" w:cs="Times New Roman"/>
          <w:i/>
          <w:iCs/>
          <w:noProof/>
          <w:color w:val="800080"/>
        </w:rPr>
        <w:t>УПК</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вступление в законную силу решения суда о признании гражданина в установленном порядке недееспособным или ограниченно дееспособным.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статью 295 </w:t>
      </w:r>
      <w:r>
        <w:rPr>
          <w:rFonts w:ascii="Times New Roman" w:hAnsi="Times New Roman" w:cs="Times New Roman"/>
          <w:i/>
          <w:iCs/>
          <w:noProof/>
          <w:color w:val="800080"/>
        </w:rPr>
        <w:t>ГПК;</w:t>
      </w:r>
      <w:r>
        <w:rPr>
          <w:rFonts w:ascii="Times New Roman" w:hAnsi="Times New Roman" w:cs="Times New Roman"/>
          <w:i/>
          <w:iCs/>
          <w:noProof/>
          <w:color w:val="008000"/>
        </w:rPr>
        <w:t xml:space="preserve"> пункт 18 </w:t>
      </w:r>
      <w:r>
        <w:rPr>
          <w:rFonts w:ascii="Times New Roman" w:hAnsi="Times New Roman" w:cs="Times New Roman"/>
          <w:i/>
          <w:iCs/>
          <w:noProof/>
          <w:color w:val="800080"/>
        </w:rPr>
        <w:t>Положения о порядке выдачи, прекращения действия и аннулирования квалификационного сертификата налогового консультанта, утвержденного</w:t>
      </w:r>
      <w:r>
        <w:rPr>
          <w:rFonts w:ascii="Times New Roman" w:hAnsi="Times New Roman" w:cs="Times New Roman"/>
          <w:i/>
          <w:iCs/>
          <w:noProof/>
          <w:color w:val="008000"/>
        </w:rPr>
        <w:t xml:space="preserve"> Постановлением </w:t>
      </w:r>
      <w:r>
        <w:rPr>
          <w:rFonts w:ascii="Times New Roman" w:hAnsi="Times New Roman" w:cs="Times New Roman"/>
          <w:i/>
          <w:iCs/>
          <w:noProof/>
          <w:color w:val="800080"/>
        </w:rPr>
        <w:t>МФ и ГНК, зарегистрированным МЮ 17.12.2007 г. N 1750</w:t>
      </w:r>
    </w:p>
    <w:p w:rsidR="00931CEF" w:rsidRDefault="00931CEF" w:rsidP="00931CEF">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Действие квалификационного сертификата прекращается с даты принятия решения о его прекращении.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абзац первый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22 Положения о порядке выдачи, прекращения действия и аннулирования квалификационного сертификата налогового консультанта, утвержденного Постановлением</w:t>
      </w:r>
      <w:r>
        <w:rPr>
          <w:rFonts w:ascii="Times New Roman" w:hAnsi="Times New Roman" w:cs="Times New Roman"/>
          <w:i/>
          <w:iCs/>
          <w:noProof/>
          <w:color w:val="008000"/>
        </w:rPr>
        <w:t xml:space="preserve"> </w:t>
      </w:r>
      <w:r>
        <w:rPr>
          <w:rFonts w:ascii="Times New Roman" w:hAnsi="Times New Roman" w:cs="Times New Roman"/>
          <w:i/>
          <w:iCs/>
          <w:noProof/>
          <w:color w:val="800080"/>
        </w:rPr>
        <w:t>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действие квалификационного сертификата которого прекращено по основаниям, предусмотренным абзацами третьим, четвертым и шестым части первой настоящей статьи, не вправе обращаться в уполномоченный государственный орган с заявлением о получении квалификационного сертификата в течение трех лет со дня принятия решения о прекращении действия квалификационного сертификата.</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пункт 19 </w:t>
      </w:r>
      <w:r>
        <w:rPr>
          <w:rFonts w:ascii="Times New Roman" w:hAnsi="Times New Roman" w:cs="Times New Roman"/>
          <w:i/>
          <w:iCs/>
          <w:noProof/>
          <w:color w:val="800080"/>
        </w:rPr>
        <w:t>Положения о порядке выдачи, прекращения действия и аннулирования квалификационного сертификата налогового консультанта, утвержденного</w:t>
      </w:r>
      <w:r>
        <w:rPr>
          <w:rFonts w:ascii="Times New Roman" w:hAnsi="Times New Roman" w:cs="Times New Roman"/>
          <w:i/>
          <w:iCs/>
          <w:noProof/>
          <w:color w:val="008000"/>
        </w:rPr>
        <w:t xml:space="preserve"> Постановлением </w:t>
      </w:r>
      <w:r>
        <w:rPr>
          <w:rFonts w:ascii="Times New Roman" w:hAnsi="Times New Roman" w:cs="Times New Roman"/>
          <w:i/>
          <w:iCs/>
          <w:noProof/>
          <w:color w:val="800080"/>
        </w:rPr>
        <w:t>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уполномоченного государственного органа о прекращении действия квалификационного сертификата может быть обжаловано в суд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подраздел 2 раздела II ГПК</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 Аннулирование квалификационного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сертификата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Основанием для аннулирования квалификационного сертификата является: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установление незаконности решения уполномоченного государственного органа о выдаче квалификационного сертификата;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установление факта получения квалификационного сертификата с использованием подложных документов.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i/>
          <w:iCs/>
          <w:noProof/>
          <w:color w:val="008000"/>
        </w:rPr>
        <w:t xml:space="preserve"> пункт 20 </w:t>
      </w:r>
      <w:r>
        <w:rPr>
          <w:rFonts w:ascii="Times New Roman" w:hAnsi="Times New Roman" w:cs="Times New Roman"/>
          <w:i/>
          <w:iCs/>
          <w:noProof/>
          <w:color w:val="800080"/>
        </w:rPr>
        <w:t>Положения о порядке выдачи, прекращения действия и аннулирования квалификационного сертификата налогового консультанта, утвержденного Постановлением</w:t>
      </w:r>
      <w:r>
        <w:rPr>
          <w:rFonts w:ascii="Times New Roman" w:hAnsi="Times New Roman" w:cs="Times New Roman"/>
          <w:i/>
          <w:iCs/>
          <w:noProof/>
          <w:color w:val="008000"/>
        </w:rPr>
        <w:t xml:space="preserve"> </w:t>
      </w:r>
      <w:r>
        <w:rPr>
          <w:rFonts w:ascii="Times New Roman" w:hAnsi="Times New Roman" w:cs="Times New Roman"/>
          <w:i/>
          <w:iCs/>
          <w:noProof/>
          <w:color w:val="800080"/>
        </w:rPr>
        <w:t>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об аннулировании квалификационного сертификата действует с даты его выдачи.</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w:t>
      </w:r>
      <w:r>
        <w:rPr>
          <w:rFonts w:ascii="Times New Roman" w:hAnsi="Times New Roman" w:cs="Times New Roman"/>
          <w:i/>
          <w:iCs/>
          <w:noProof/>
          <w:color w:val="008000"/>
        </w:rPr>
        <w:t xml:space="preserve"> </w:t>
      </w:r>
      <w:r>
        <w:rPr>
          <w:rFonts w:ascii="Times New Roman" w:hAnsi="Times New Roman" w:cs="Times New Roman"/>
          <w:i/>
          <w:iCs/>
          <w:noProof/>
          <w:color w:val="800080"/>
        </w:rPr>
        <w:t>пункта 22 Положения о порядке выдачи, прекращения действия и аннулирования квалификационного сертификата налогового консультанта, утвержденного Постановлением</w:t>
      </w:r>
      <w:r>
        <w:rPr>
          <w:rFonts w:ascii="Times New Roman" w:hAnsi="Times New Roman" w:cs="Times New Roman"/>
          <w:i/>
          <w:iCs/>
          <w:noProof/>
          <w:color w:val="008000"/>
        </w:rPr>
        <w:t xml:space="preserve"> </w:t>
      </w:r>
      <w:r>
        <w:rPr>
          <w:rFonts w:ascii="Times New Roman" w:hAnsi="Times New Roman" w:cs="Times New Roman"/>
          <w:i/>
          <w:iCs/>
          <w:noProof/>
          <w:color w:val="800080"/>
        </w:rPr>
        <w:t>МФ и ГНК, зарегистрированным МЮ 17.12.2007 г. N 1750</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квалификационный сертификат которого аннулирован по основаниям, предусмотренным абзацем третьим части первой настоящей статьи, не вправе обращаться в уполномоченный государственный орган с заявлением о получении квалификационного сертификата в течение трех лет со дня принятия решения об аннулировании квалификационного сертификата.</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уполномоченного государственного органа об аннулировании квалификационного сертификата может быть обжаловано в суд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подраздел 2 раздела II ГПК</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Помощник налогового консультанта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Помощником налогового консультанта может быть физическое лицо, не имеющее квалификационного сертификата и выполняющее поручения налогового консультанта, связанные с налоговым консультированием, без права подписи отчета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Условия труда помощника налогового консультанта определяются трудовым договором, заключенным с организацией налоговых консультантов,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статью 72 ТК</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Время работы в качестве помощника налогового консультанта включается в стаж работы, необходимый для получения квалификационного сертификата.</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 Гарантии деятельности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налоговому консультированию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Запрещается вмешательство третьих лиц в деятельность организаций налоговых консультантов, требование от них каких-либо сведений, полученных при оказании ими профессиональных услуг, а также требование подобных сведений от налоговых консультантов, помощников налоговых консультантов и других лиц, участвующих в процессе оказания услуг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 лиц, осуществляющих налоговое консультирование, не могут быть изъяты или подвергнуты досмотру документы, подготовленные в связи с исполнением ими обязанностей по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Налоговый консультант и его помощник не могут быть допрошены в качестве свидетеля об обстоятельствах, которые стали им известны в связи с исполнением ими профессиональных обязанностей.</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Налоговые консультанты и их помощники не могут быть привлечены судом, правоохранительными и контролирующими органами в качестве экспертов и специалистов, а также к осуществлению проверок.</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состоящие на службе в органах государственной власти и управления, не могут привлекаться к налоговому консультированию.</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не может быть создана органами государственной власти и управления, а также органами хозяйственного управления.</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органов государственной власти и управления, а также иные лица, которым запрещено заниматься предпринимательской деятельностью в соответствии с законодательством, не могут быть учредителями 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Постановление КМ от 06.03.1992 г. N 103 "О перечне должностных лиц, которым запрещено заниматься предпринимательской деятельностью"</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Объединение налоговых консультантов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Налоговые консультанты и (или) организации налоговых консультантов в целях представления и защиты общих интересов имеют право создавать объединение налоговых консультантов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Разрешение споров</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Споры в области налогового консультирования разрешаются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Times New Roman" w:hAnsi="Times New Roman" w:cs="Times New Roman"/>
          <w:i/>
          <w:iCs/>
          <w:noProof/>
          <w:color w:val="800080"/>
        </w:rPr>
      </w:pPr>
      <w:r>
        <w:rPr>
          <w:rFonts w:ascii="Times New Roman" w:hAnsi="Times New Roman" w:cs="Times New Roman"/>
          <w:i/>
          <w:iCs/>
          <w:noProof/>
          <w:color w:val="800080"/>
        </w:rPr>
        <w:t>См. ГПК; ХПК</w:t>
      </w: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left="570" w:right="2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Ответственность по налоговому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консультированию</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налоговых консультантов несет ответственность за причинение ущерба клиенту (доверителю) вследствие неисполнения или ненадлежащего исполнения договора об оказании услуг по налоговому консультированию. Убытки, включая упущенную выгоду, причиненные клиенту (доверителю), подлежат возмещению в порядке, установленном законодательством.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Налоговый консультант в соответствии с законодательством несет перед организацией налоговых консультантов ответственность за ущерб, причиненный в результате некачественного выполнения работы, разглашения коммерческой тайны и иных действий, повлекших убытки для организации налоговых консультантов.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 Ответственность за нарушение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законодательства о налоговом консультировании</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виновные в нарушении законодательства о налоговом консультировании, несут ответственность в установленном порядке.</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Приведение законодательства </w:t>
      </w: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соответствие с настоящим Законом</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Кабинету Министров Республики Узбекистан:</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привести решения правительства в соответствие с настоящим Законом;</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обеспечить пересмотр и отмену органами государственного управления их нормативно-правовых актов, противоречащих настоящему Закону.</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Вступление в силу настоящего Закона</w:t>
      </w:r>
    </w:p>
    <w:p w:rsidR="00931CEF" w:rsidRDefault="00931CEF" w:rsidP="00931CE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Настоящий Закон вступает в силу со дня его официального опубликования.</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Президент</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                                                       И. Каримов</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"Народное слово", 22 сентября 2006 г.</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"Собрание законодательства Республики Узбекистан", </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2006 г., N 37-38, ст. 374</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Ведомости палат Олий Мажлиса Республики Узбекистан, </w:t>
      </w:r>
    </w:p>
    <w:p w:rsidR="00931CEF" w:rsidRDefault="00931CEF" w:rsidP="00931CE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2006, N 9, ст. 497</w:t>
      </w: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31CEF" w:rsidRDefault="00931CEF" w:rsidP="00931CE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21446" w:rsidRDefault="00421446"/>
    <w:sectPr w:rsidR="00421446" w:rsidSect="0032460D">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rsids>
    <w:rsidRoot w:val="00931CEF"/>
    <w:rsid w:val="00421446"/>
    <w:rsid w:val="0093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3842</Words>
  <Characters>21900</Characters>
  <Application>Microsoft Office Word</Application>
  <DocSecurity>0</DocSecurity>
  <Lines>182</Lines>
  <Paragraphs>51</Paragraphs>
  <ScaleCrop>false</ScaleCrop>
  <Company>Reanimator Extreme Edition</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RSG</cp:lastModifiedBy>
  <cp:revision>1</cp:revision>
  <dcterms:created xsi:type="dcterms:W3CDTF">2015-09-08T10:00:00Z</dcterms:created>
  <dcterms:modified xsi:type="dcterms:W3CDTF">2015-09-08T10:00:00Z</dcterms:modified>
</cp:coreProperties>
</file>